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B50" w:rsidRPr="00880E9B" w:rsidRDefault="00E01CFE" w:rsidP="00E01CFE">
      <w:pPr>
        <w:rPr>
          <w:color w:val="000000"/>
          <w:sz w:val="28"/>
          <w:szCs w:val="24"/>
        </w:rPr>
      </w:pPr>
      <w:r w:rsidRPr="00880E9B">
        <w:rPr>
          <w:sz w:val="28"/>
          <w:szCs w:val="24"/>
        </w:rPr>
        <w:t>Test Two</w:t>
      </w:r>
      <w:r w:rsidRPr="00880E9B">
        <w:rPr>
          <w:sz w:val="28"/>
          <w:szCs w:val="24"/>
        </w:rPr>
        <w:t xml:space="preserve"> Study Guide</w:t>
      </w:r>
      <w:r w:rsidRPr="00880E9B">
        <w:rPr>
          <w:sz w:val="28"/>
          <w:szCs w:val="24"/>
        </w:rPr>
        <w:br/>
      </w:r>
      <w:r w:rsidRPr="00880E9B">
        <w:rPr>
          <w:sz w:val="28"/>
          <w:szCs w:val="24"/>
        </w:rPr>
        <w:br/>
        <w:t xml:space="preserve">Goals </w:t>
      </w:r>
      <w:r w:rsidRPr="00880E9B">
        <w:rPr>
          <w:color w:val="000000"/>
          <w:sz w:val="28"/>
          <w:szCs w:val="24"/>
        </w:rPr>
        <w:t>of political parties</w:t>
      </w:r>
      <w:r w:rsidRPr="00880E9B">
        <w:rPr>
          <w:rStyle w:val="apple-converted-space"/>
          <w:color w:val="000000"/>
          <w:sz w:val="28"/>
          <w:szCs w:val="24"/>
        </w:rPr>
        <w:t> </w:t>
      </w:r>
      <w:r w:rsidRPr="00880E9B">
        <w:rPr>
          <w:color w:val="000000"/>
          <w:sz w:val="28"/>
          <w:szCs w:val="24"/>
        </w:rPr>
        <w:br/>
        <w:t xml:space="preserve">Political parties </w:t>
      </w:r>
      <w:r w:rsidRPr="00880E9B">
        <w:rPr>
          <w:color w:val="000000"/>
          <w:sz w:val="28"/>
          <w:szCs w:val="24"/>
        </w:rPr>
        <w:t xml:space="preserve">and </w:t>
      </w:r>
      <w:r w:rsidRPr="00880E9B">
        <w:rPr>
          <w:color w:val="000000"/>
          <w:sz w:val="28"/>
          <w:szCs w:val="24"/>
        </w:rPr>
        <w:t>democracy</w:t>
      </w:r>
      <w:r w:rsidRPr="00880E9B">
        <w:rPr>
          <w:rStyle w:val="apple-converted-space"/>
          <w:color w:val="000000"/>
          <w:sz w:val="28"/>
          <w:szCs w:val="24"/>
        </w:rPr>
        <w:t> </w:t>
      </w:r>
      <w:bookmarkStart w:id="0" w:name="_GoBack"/>
      <w:bookmarkEnd w:id="0"/>
      <w:r w:rsidRPr="00880E9B">
        <w:rPr>
          <w:color w:val="000000"/>
          <w:sz w:val="28"/>
          <w:szCs w:val="24"/>
        </w:rPr>
        <w:br/>
      </w:r>
      <w:r w:rsidRPr="00880E9B">
        <w:rPr>
          <w:color w:val="000000"/>
          <w:sz w:val="28"/>
          <w:szCs w:val="24"/>
        </w:rPr>
        <w:t>F</w:t>
      </w:r>
      <w:r w:rsidRPr="00880E9B">
        <w:rPr>
          <w:color w:val="000000"/>
          <w:sz w:val="28"/>
          <w:szCs w:val="24"/>
        </w:rPr>
        <w:t>unction</w:t>
      </w:r>
      <w:r w:rsidRPr="00880E9B">
        <w:rPr>
          <w:color w:val="000000"/>
          <w:sz w:val="28"/>
          <w:szCs w:val="24"/>
        </w:rPr>
        <w:t>s of political parties</w:t>
      </w:r>
      <w:r w:rsidRPr="00880E9B">
        <w:rPr>
          <w:color w:val="000000"/>
          <w:sz w:val="28"/>
          <w:szCs w:val="24"/>
        </w:rPr>
        <w:br/>
      </w:r>
      <w:r w:rsidRPr="00880E9B">
        <w:rPr>
          <w:color w:val="000000"/>
          <w:sz w:val="28"/>
          <w:szCs w:val="24"/>
        </w:rPr>
        <w:t>P</w:t>
      </w:r>
      <w:r w:rsidRPr="00880E9B">
        <w:rPr>
          <w:color w:val="000000"/>
          <w:sz w:val="28"/>
          <w:szCs w:val="24"/>
        </w:rPr>
        <w:t>ragmati</w:t>
      </w:r>
      <w:r w:rsidRPr="00880E9B">
        <w:rPr>
          <w:color w:val="000000"/>
          <w:sz w:val="28"/>
          <w:szCs w:val="24"/>
        </w:rPr>
        <w:t>sm</w:t>
      </w:r>
      <w:r w:rsidRPr="00880E9B">
        <w:rPr>
          <w:color w:val="000000"/>
          <w:sz w:val="28"/>
          <w:szCs w:val="24"/>
        </w:rPr>
        <w:br/>
        <w:t>T</w:t>
      </w:r>
      <w:r w:rsidRPr="00880E9B">
        <w:rPr>
          <w:color w:val="000000"/>
          <w:sz w:val="28"/>
          <w:szCs w:val="24"/>
        </w:rPr>
        <w:t xml:space="preserve">hird parties </w:t>
      </w:r>
      <w:r w:rsidRPr="00880E9B">
        <w:rPr>
          <w:color w:val="000000"/>
          <w:sz w:val="28"/>
          <w:szCs w:val="24"/>
        </w:rPr>
        <w:t>– why un</w:t>
      </w:r>
      <w:r w:rsidRPr="00880E9B">
        <w:rPr>
          <w:color w:val="000000"/>
          <w:sz w:val="28"/>
          <w:szCs w:val="24"/>
        </w:rPr>
        <w:t>successful?</w:t>
      </w:r>
      <w:r w:rsidRPr="00880E9B">
        <w:rPr>
          <w:rStyle w:val="apple-converted-space"/>
          <w:color w:val="000000"/>
          <w:sz w:val="28"/>
          <w:szCs w:val="24"/>
        </w:rPr>
        <w:t> </w:t>
      </w:r>
      <w:r w:rsidRPr="00880E9B">
        <w:rPr>
          <w:color w:val="000000"/>
          <w:sz w:val="28"/>
          <w:szCs w:val="24"/>
        </w:rPr>
        <w:br/>
      </w:r>
      <w:r w:rsidRPr="00880E9B">
        <w:rPr>
          <w:color w:val="000000"/>
          <w:sz w:val="28"/>
          <w:szCs w:val="24"/>
        </w:rPr>
        <w:t>Precincts</w:t>
      </w:r>
      <w:r w:rsidRPr="00880E9B">
        <w:rPr>
          <w:color w:val="000000"/>
          <w:sz w:val="28"/>
          <w:szCs w:val="24"/>
        </w:rPr>
        <w:br/>
      </w:r>
      <w:r w:rsidRPr="00880E9B">
        <w:rPr>
          <w:color w:val="000000"/>
          <w:sz w:val="28"/>
          <w:szCs w:val="24"/>
        </w:rPr>
        <w:t>State and local party organizations</w:t>
      </w:r>
      <w:r w:rsidRPr="00880E9B">
        <w:rPr>
          <w:color w:val="000000"/>
          <w:sz w:val="28"/>
          <w:szCs w:val="24"/>
        </w:rPr>
        <w:br/>
      </w:r>
      <w:r w:rsidRPr="00880E9B">
        <w:rPr>
          <w:color w:val="000000"/>
          <w:sz w:val="28"/>
          <w:szCs w:val="24"/>
        </w:rPr>
        <w:t xml:space="preserve">The </w:t>
      </w:r>
      <w:r w:rsidRPr="00880E9B">
        <w:rPr>
          <w:color w:val="000000"/>
          <w:sz w:val="28"/>
          <w:szCs w:val="24"/>
        </w:rPr>
        <w:t xml:space="preserve">role of </w:t>
      </w:r>
      <w:r w:rsidRPr="00880E9B">
        <w:rPr>
          <w:color w:val="000000"/>
          <w:sz w:val="28"/>
          <w:szCs w:val="24"/>
        </w:rPr>
        <w:t>national party organization</w:t>
      </w:r>
      <w:r w:rsidRPr="00880E9B">
        <w:rPr>
          <w:color w:val="000000"/>
          <w:sz w:val="28"/>
          <w:szCs w:val="24"/>
        </w:rPr>
        <w:t>s</w:t>
      </w:r>
      <w:r w:rsidRPr="00880E9B">
        <w:rPr>
          <w:color w:val="000000"/>
          <w:sz w:val="28"/>
          <w:szCs w:val="24"/>
        </w:rPr>
        <w:br/>
        <w:t>Factions in each major party</w:t>
      </w:r>
      <w:r w:rsidRPr="00880E9B">
        <w:rPr>
          <w:rStyle w:val="apple-converted-space"/>
          <w:color w:val="000000"/>
          <w:sz w:val="28"/>
          <w:szCs w:val="24"/>
        </w:rPr>
        <w:t> </w:t>
      </w:r>
      <w:r w:rsidRPr="00880E9B">
        <w:rPr>
          <w:color w:val="000000"/>
          <w:sz w:val="28"/>
          <w:szCs w:val="24"/>
        </w:rPr>
        <w:br/>
      </w:r>
      <w:r w:rsidRPr="00880E9B">
        <w:rPr>
          <w:color w:val="000000"/>
          <w:sz w:val="28"/>
          <w:szCs w:val="24"/>
        </w:rPr>
        <w:t>The growth of the Republican Party</w:t>
      </w:r>
      <w:r w:rsidRPr="00880E9B">
        <w:rPr>
          <w:color w:val="000000"/>
          <w:sz w:val="28"/>
          <w:szCs w:val="24"/>
        </w:rPr>
        <w:br/>
      </w:r>
      <w:r w:rsidR="00CE3643" w:rsidRPr="00880E9B">
        <w:rPr>
          <w:color w:val="000000"/>
          <w:sz w:val="28"/>
          <w:szCs w:val="24"/>
        </w:rPr>
        <w:t xml:space="preserve">Areas of </w:t>
      </w:r>
      <w:r w:rsidRPr="00880E9B">
        <w:rPr>
          <w:color w:val="000000"/>
          <w:sz w:val="28"/>
          <w:szCs w:val="24"/>
        </w:rPr>
        <w:t xml:space="preserve">strength </w:t>
      </w:r>
      <w:r w:rsidR="00CE3643" w:rsidRPr="00880E9B">
        <w:rPr>
          <w:color w:val="000000"/>
          <w:sz w:val="28"/>
          <w:szCs w:val="24"/>
        </w:rPr>
        <w:t>for each party</w:t>
      </w:r>
      <w:r w:rsidR="00CE3643" w:rsidRPr="00880E9B">
        <w:rPr>
          <w:color w:val="000000"/>
          <w:sz w:val="28"/>
          <w:szCs w:val="24"/>
        </w:rPr>
        <w:br/>
      </w:r>
      <w:proofErr w:type="spellStart"/>
      <w:r w:rsidR="00CE3643" w:rsidRPr="00880E9B">
        <w:rPr>
          <w:color w:val="000000"/>
          <w:sz w:val="28"/>
          <w:szCs w:val="24"/>
        </w:rPr>
        <w:t>Party</w:t>
      </w:r>
      <w:proofErr w:type="spellEnd"/>
      <w:r w:rsidR="00CE3643" w:rsidRPr="00880E9B">
        <w:rPr>
          <w:color w:val="000000"/>
          <w:sz w:val="28"/>
          <w:szCs w:val="24"/>
        </w:rPr>
        <w:t xml:space="preserve"> positions</w:t>
      </w:r>
      <w:r w:rsidRPr="00880E9B">
        <w:rPr>
          <w:color w:val="000000"/>
          <w:sz w:val="28"/>
          <w:szCs w:val="24"/>
        </w:rPr>
        <w:br/>
      </w:r>
      <w:r w:rsidR="00CE3643" w:rsidRPr="00880E9B">
        <w:rPr>
          <w:color w:val="000000"/>
          <w:sz w:val="28"/>
          <w:szCs w:val="24"/>
        </w:rPr>
        <w:t>P</w:t>
      </w:r>
      <w:r w:rsidRPr="00880E9B">
        <w:rPr>
          <w:color w:val="000000"/>
          <w:sz w:val="28"/>
          <w:szCs w:val="24"/>
        </w:rPr>
        <w:t>recinct convention</w:t>
      </w:r>
      <w:r w:rsidR="00CE3643" w:rsidRPr="00880E9B">
        <w:rPr>
          <w:color w:val="000000"/>
          <w:sz w:val="28"/>
          <w:szCs w:val="24"/>
        </w:rPr>
        <w:t>s</w:t>
      </w:r>
      <w:r w:rsidR="00CE3643" w:rsidRPr="00880E9B">
        <w:rPr>
          <w:color w:val="000000"/>
          <w:sz w:val="28"/>
          <w:szCs w:val="24"/>
        </w:rPr>
        <w:br/>
        <w:t>Precinct chairs</w:t>
      </w:r>
      <w:r w:rsidRPr="00880E9B">
        <w:rPr>
          <w:rStyle w:val="apple-converted-space"/>
          <w:color w:val="000000"/>
          <w:sz w:val="28"/>
          <w:szCs w:val="24"/>
        </w:rPr>
        <w:t> </w:t>
      </w:r>
      <w:r w:rsidRPr="00880E9B">
        <w:rPr>
          <w:color w:val="000000"/>
          <w:sz w:val="28"/>
          <w:szCs w:val="24"/>
        </w:rPr>
        <w:br/>
      </w:r>
      <w:r w:rsidR="00CE3643" w:rsidRPr="00880E9B">
        <w:rPr>
          <w:color w:val="000000"/>
          <w:sz w:val="28"/>
          <w:szCs w:val="24"/>
        </w:rPr>
        <w:t xml:space="preserve">Why join </w:t>
      </w:r>
      <w:r w:rsidRPr="00880E9B">
        <w:rPr>
          <w:color w:val="000000"/>
          <w:sz w:val="28"/>
          <w:szCs w:val="24"/>
        </w:rPr>
        <w:t>interest groups</w:t>
      </w:r>
      <w:r w:rsidR="00CE3643" w:rsidRPr="00880E9B">
        <w:rPr>
          <w:color w:val="000000"/>
          <w:sz w:val="28"/>
          <w:szCs w:val="24"/>
        </w:rPr>
        <w:t>?</w:t>
      </w:r>
      <w:r w:rsidR="00CE3643" w:rsidRPr="00880E9B">
        <w:rPr>
          <w:color w:val="000000"/>
          <w:sz w:val="28"/>
          <w:szCs w:val="24"/>
        </w:rPr>
        <w:br/>
        <w:t>Goals of interest groups</w:t>
      </w:r>
      <w:r w:rsidR="00CE3643" w:rsidRPr="00880E9B">
        <w:rPr>
          <w:color w:val="000000"/>
          <w:sz w:val="28"/>
          <w:szCs w:val="24"/>
        </w:rPr>
        <w:br/>
        <w:t>Lobbying – rules concerning lobbyists</w:t>
      </w:r>
      <w:r w:rsidRPr="00880E9B">
        <w:rPr>
          <w:rStyle w:val="apple-converted-space"/>
          <w:color w:val="000000"/>
          <w:sz w:val="28"/>
          <w:szCs w:val="24"/>
        </w:rPr>
        <w:t> </w:t>
      </w:r>
      <w:r w:rsidRPr="00880E9B">
        <w:rPr>
          <w:color w:val="000000"/>
          <w:sz w:val="28"/>
          <w:szCs w:val="24"/>
        </w:rPr>
        <w:br/>
      </w:r>
      <w:r w:rsidR="00CE3643" w:rsidRPr="00880E9B">
        <w:rPr>
          <w:color w:val="000000"/>
          <w:sz w:val="28"/>
          <w:szCs w:val="24"/>
        </w:rPr>
        <w:t>Tools of Lobbyists</w:t>
      </w:r>
      <w:r w:rsidRPr="00880E9B">
        <w:rPr>
          <w:color w:val="000000"/>
          <w:sz w:val="28"/>
          <w:szCs w:val="24"/>
        </w:rPr>
        <w:br/>
      </w:r>
      <w:proofErr w:type="spellStart"/>
      <w:r w:rsidRPr="00880E9B">
        <w:rPr>
          <w:color w:val="000000"/>
          <w:sz w:val="28"/>
          <w:szCs w:val="24"/>
        </w:rPr>
        <w:t>Caperton</w:t>
      </w:r>
      <w:proofErr w:type="spellEnd"/>
      <w:r w:rsidRPr="00880E9B">
        <w:rPr>
          <w:color w:val="000000"/>
          <w:sz w:val="28"/>
          <w:szCs w:val="24"/>
        </w:rPr>
        <w:t xml:space="preserve"> v. A.T</w:t>
      </w:r>
      <w:r w:rsidR="00CE3643" w:rsidRPr="00880E9B">
        <w:rPr>
          <w:color w:val="000000"/>
          <w:sz w:val="28"/>
          <w:szCs w:val="24"/>
        </w:rPr>
        <w:t>. Massey</w:t>
      </w:r>
      <w:r w:rsidR="00CE3643" w:rsidRPr="00880E9B">
        <w:rPr>
          <w:color w:val="000000"/>
          <w:sz w:val="28"/>
          <w:szCs w:val="24"/>
        </w:rPr>
        <w:br/>
        <w:t>Powerful interest groups – what makes them powerful?</w:t>
      </w:r>
      <w:r w:rsidRPr="00880E9B">
        <w:rPr>
          <w:color w:val="000000"/>
          <w:sz w:val="28"/>
          <w:szCs w:val="24"/>
        </w:rPr>
        <w:br/>
        <w:t>“Iron triangles”</w:t>
      </w:r>
      <w:r w:rsidR="00202B50" w:rsidRPr="00880E9B">
        <w:rPr>
          <w:color w:val="000000"/>
          <w:sz w:val="28"/>
          <w:szCs w:val="24"/>
        </w:rPr>
        <w:br/>
        <w:t>Difficulties in dominating Texas government</w:t>
      </w:r>
      <w:r w:rsidRPr="00880E9B">
        <w:rPr>
          <w:rStyle w:val="apple-converted-space"/>
          <w:color w:val="000000"/>
          <w:sz w:val="28"/>
          <w:szCs w:val="24"/>
        </w:rPr>
        <w:t> </w:t>
      </w:r>
      <w:r w:rsidRPr="00880E9B">
        <w:rPr>
          <w:color w:val="000000"/>
          <w:sz w:val="28"/>
          <w:szCs w:val="24"/>
        </w:rPr>
        <w:br/>
        <w:t>Late train contri</w:t>
      </w:r>
      <w:r w:rsidR="00202B50" w:rsidRPr="00880E9B">
        <w:rPr>
          <w:color w:val="000000"/>
          <w:sz w:val="28"/>
          <w:szCs w:val="24"/>
        </w:rPr>
        <w:t>butions</w:t>
      </w:r>
      <w:r w:rsidRPr="00880E9B">
        <w:rPr>
          <w:color w:val="000000"/>
          <w:sz w:val="28"/>
          <w:szCs w:val="24"/>
        </w:rPr>
        <w:br/>
        <w:t>the Texa</w:t>
      </w:r>
      <w:r w:rsidR="00202B50" w:rsidRPr="00880E9B">
        <w:rPr>
          <w:color w:val="000000"/>
          <w:sz w:val="28"/>
          <w:szCs w:val="24"/>
        </w:rPr>
        <w:t>s Ethics Commission</w:t>
      </w:r>
      <w:r w:rsidRPr="00880E9B">
        <w:rPr>
          <w:color w:val="000000"/>
          <w:sz w:val="28"/>
          <w:szCs w:val="24"/>
        </w:rPr>
        <w:br/>
      </w:r>
      <w:r w:rsidR="00202B50" w:rsidRPr="00880E9B">
        <w:rPr>
          <w:color w:val="000000"/>
          <w:sz w:val="28"/>
          <w:szCs w:val="24"/>
        </w:rPr>
        <w:t>Registering</w:t>
      </w:r>
      <w:r w:rsidRPr="00880E9B">
        <w:rPr>
          <w:color w:val="000000"/>
          <w:sz w:val="28"/>
          <w:szCs w:val="24"/>
        </w:rPr>
        <w:t xml:space="preserve"> lobbyists</w:t>
      </w:r>
      <w:r w:rsidR="00202B50" w:rsidRPr="00880E9B">
        <w:rPr>
          <w:color w:val="000000"/>
          <w:sz w:val="28"/>
          <w:szCs w:val="24"/>
        </w:rPr>
        <w:br/>
        <w:t>Electioneering</w:t>
      </w:r>
      <w:r w:rsidRPr="00880E9B">
        <w:rPr>
          <w:rStyle w:val="apple-converted-space"/>
          <w:color w:val="000000"/>
          <w:sz w:val="28"/>
          <w:szCs w:val="24"/>
        </w:rPr>
        <w:t> </w:t>
      </w:r>
      <w:r w:rsidRPr="00880E9B">
        <w:rPr>
          <w:color w:val="000000"/>
          <w:sz w:val="28"/>
          <w:szCs w:val="24"/>
        </w:rPr>
        <w:br/>
      </w:r>
      <w:r w:rsidR="00202B50" w:rsidRPr="00880E9B">
        <w:rPr>
          <w:color w:val="000000"/>
          <w:sz w:val="28"/>
          <w:szCs w:val="24"/>
        </w:rPr>
        <w:t>Term limits</w:t>
      </w:r>
      <w:r w:rsidRPr="00880E9B">
        <w:rPr>
          <w:rStyle w:val="apple-converted-space"/>
          <w:color w:val="000000"/>
          <w:sz w:val="28"/>
          <w:szCs w:val="24"/>
        </w:rPr>
        <w:t> </w:t>
      </w:r>
      <w:r w:rsidRPr="00880E9B">
        <w:rPr>
          <w:color w:val="000000"/>
          <w:sz w:val="28"/>
          <w:szCs w:val="24"/>
        </w:rPr>
        <w:br/>
      </w:r>
      <w:r w:rsidR="00202B50" w:rsidRPr="00880E9B">
        <w:rPr>
          <w:color w:val="000000"/>
          <w:sz w:val="28"/>
          <w:szCs w:val="24"/>
        </w:rPr>
        <w:t>S</w:t>
      </w:r>
      <w:r w:rsidRPr="00880E9B">
        <w:rPr>
          <w:color w:val="000000"/>
          <w:sz w:val="28"/>
          <w:szCs w:val="24"/>
        </w:rPr>
        <w:t>hort-</w:t>
      </w:r>
      <w:r w:rsidR="00202B50" w:rsidRPr="00880E9B">
        <w:rPr>
          <w:color w:val="000000"/>
          <w:sz w:val="28"/>
          <w:szCs w:val="24"/>
        </w:rPr>
        <w:t>term biennial sessions</w:t>
      </w:r>
      <w:r w:rsidRPr="00880E9B">
        <w:rPr>
          <w:color w:val="000000"/>
          <w:sz w:val="28"/>
          <w:szCs w:val="24"/>
        </w:rPr>
        <w:br/>
      </w:r>
      <w:r w:rsidR="00202B50" w:rsidRPr="00880E9B">
        <w:rPr>
          <w:color w:val="000000"/>
          <w:sz w:val="28"/>
          <w:szCs w:val="24"/>
        </w:rPr>
        <w:t>Single member districts</w:t>
      </w:r>
      <w:r w:rsidRPr="00880E9B">
        <w:rPr>
          <w:color w:val="000000"/>
          <w:sz w:val="28"/>
          <w:szCs w:val="24"/>
        </w:rPr>
        <w:br/>
      </w:r>
      <w:r w:rsidR="00202B50" w:rsidRPr="00880E9B">
        <w:rPr>
          <w:color w:val="000000"/>
          <w:sz w:val="28"/>
          <w:szCs w:val="24"/>
        </w:rPr>
        <w:t>Gerrymandering</w:t>
      </w:r>
      <w:r w:rsidR="00202B50" w:rsidRPr="00880E9B">
        <w:rPr>
          <w:color w:val="000000"/>
          <w:sz w:val="28"/>
          <w:szCs w:val="24"/>
        </w:rPr>
        <w:br/>
        <w:t>T</w:t>
      </w:r>
      <w:r w:rsidRPr="00880E9B">
        <w:rPr>
          <w:color w:val="000000"/>
          <w:sz w:val="28"/>
          <w:szCs w:val="24"/>
        </w:rPr>
        <w:t xml:space="preserve">he Voting Rights Act </w:t>
      </w:r>
      <w:r w:rsidR="00202B50" w:rsidRPr="00880E9B">
        <w:rPr>
          <w:color w:val="000000"/>
          <w:sz w:val="28"/>
          <w:szCs w:val="24"/>
        </w:rPr>
        <w:br/>
        <w:t>Shelby v Holder</w:t>
      </w:r>
      <w:r w:rsidR="00202B50" w:rsidRPr="00880E9B">
        <w:rPr>
          <w:color w:val="000000"/>
          <w:sz w:val="28"/>
          <w:szCs w:val="24"/>
        </w:rPr>
        <w:br/>
        <w:t>Legislative officers</w:t>
      </w:r>
      <w:r w:rsidRPr="00880E9B">
        <w:rPr>
          <w:color w:val="000000"/>
          <w:sz w:val="28"/>
          <w:szCs w:val="24"/>
        </w:rPr>
        <w:br/>
      </w:r>
      <w:r w:rsidR="00202B50" w:rsidRPr="00880E9B">
        <w:rPr>
          <w:color w:val="000000"/>
          <w:sz w:val="28"/>
          <w:szCs w:val="24"/>
        </w:rPr>
        <w:t>C</w:t>
      </w:r>
      <w:r w:rsidRPr="00880E9B">
        <w:rPr>
          <w:color w:val="000000"/>
          <w:sz w:val="28"/>
          <w:szCs w:val="24"/>
        </w:rPr>
        <w:t xml:space="preserve">ommittee </w:t>
      </w:r>
      <w:r w:rsidR="00202B50" w:rsidRPr="00880E9B">
        <w:rPr>
          <w:color w:val="000000"/>
          <w:sz w:val="28"/>
          <w:szCs w:val="24"/>
        </w:rPr>
        <w:t>C</w:t>
      </w:r>
      <w:r w:rsidRPr="00880E9B">
        <w:rPr>
          <w:color w:val="000000"/>
          <w:sz w:val="28"/>
          <w:szCs w:val="24"/>
        </w:rPr>
        <w:t xml:space="preserve">hairs </w:t>
      </w:r>
    </w:p>
    <w:p w:rsidR="00E01CFE" w:rsidRPr="00880E9B" w:rsidRDefault="00E01CFE" w:rsidP="00E01CFE">
      <w:pPr>
        <w:rPr>
          <w:sz w:val="28"/>
          <w:szCs w:val="24"/>
        </w:rPr>
      </w:pPr>
      <w:r w:rsidRPr="00880E9B">
        <w:rPr>
          <w:color w:val="000000"/>
          <w:sz w:val="28"/>
          <w:szCs w:val="24"/>
        </w:rPr>
        <w:lastRenderedPageBreak/>
        <w:t xml:space="preserve">The speaker of the house </w:t>
      </w:r>
      <w:r w:rsidRPr="00880E9B">
        <w:rPr>
          <w:color w:val="000000"/>
          <w:sz w:val="28"/>
          <w:szCs w:val="24"/>
        </w:rPr>
        <w:br/>
      </w:r>
      <w:r w:rsidR="00202B50" w:rsidRPr="00880E9B">
        <w:rPr>
          <w:color w:val="000000"/>
          <w:sz w:val="28"/>
          <w:szCs w:val="24"/>
        </w:rPr>
        <w:t>“little legislatures”</w:t>
      </w:r>
      <w:r w:rsidRPr="00880E9B">
        <w:rPr>
          <w:color w:val="000000"/>
          <w:sz w:val="28"/>
          <w:szCs w:val="24"/>
        </w:rPr>
        <w:br/>
      </w:r>
      <w:r w:rsidR="00202B50" w:rsidRPr="00880E9B">
        <w:rPr>
          <w:color w:val="000000"/>
          <w:sz w:val="28"/>
          <w:szCs w:val="24"/>
        </w:rPr>
        <w:t>Blocking bill</w:t>
      </w:r>
      <w:r w:rsidR="00202B50" w:rsidRPr="00880E9B">
        <w:rPr>
          <w:color w:val="000000"/>
          <w:sz w:val="28"/>
          <w:szCs w:val="24"/>
        </w:rPr>
        <w:br/>
      </w:r>
      <w:proofErr w:type="gramStart"/>
      <w:r w:rsidR="00202B50" w:rsidRPr="00880E9B">
        <w:rPr>
          <w:color w:val="000000"/>
          <w:sz w:val="28"/>
          <w:szCs w:val="24"/>
        </w:rPr>
        <w:t>The</w:t>
      </w:r>
      <w:proofErr w:type="gramEnd"/>
      <w:r w:rsidR="00202B50" w:rsidRPr="00880E9B">
        <w:rPr>
          <w:color w:val="000000"/>
          <w:sz w:val="28"/>
          <w:szCs w:val="24"/>
        </w:rPr>
        <w:t xml:space="preserve"> bill making process</w:t>
      </w:r>
      <w:r w:rsidRPr="00880E9B">
        <w:rPr>
          <w:color w:val="000000"/>
          <w:sz w:val="28"/>
          <w:szCs w:val="24"/>
        </w:rPr>
        <w:br/>
      </w:r>
      <w:r w:rsidR="00202B50" w:rsidRPr="00880E9B">
        <w:rPr>
          <w:color w:val="000000"/>
          <w:sz w:val="28"/>
          <w:szCs w:val="24"/>
        </w:rPr>
        <w:t>Filibusters</w:t>
      </w:r>
      <w:r w:rsidRPr="00880E9B">
        <w:rPr>
          <w:rStyle w:val="apple-converted-space"/>
          <w:color w:val="000000"/>
          <w:sz w:val="28"/>
          <w:szCs w:val="24"/>
        </w:rPr>
        <w:t> </w:t>
      </w:r>
      <w:r w:rsidR="00202B50" w:rsidRPr="00880E9B">
        <w:rPr>
          <w:rStyle w:val="apple-converted-space"/>
          <w:color w:val="000000"/>
          <w:sz w:val="28"/>
          <w:szCs w:val="24"/>
        </w:rPr>
        <w:br/>
      </w:r>
      <w:r w:rsidR="00202B50" w:rsidRPr="00880E9B">
        <w:rPr>
          <w:color w:val="000000"/>
          <w:sz w:val="28"/>
          <w:szCs w:val="24"/>
        </w:rPr>
        <w:t>Vetoes</w:t>
      </w:r>
      <w:r w:rsidRPr="00880E9B">
        <w:rPr>
          <w:color w:val="000000"/>
          <w:sz w:val="28"/>
          <w:szCs w:val="24"/>
        </w:rPr>
        <w:br/>
      </w:r>
      <w:r w:rsidR="00202B50" w:rsidRPr="00880E9B">
        <w:rPr>
          <w:color w:val="000000"/>
          <w:sz w:val="28"/>
          <w:szCs w:val="24"/>
        </w:rPr>
        <w:t>What makes the governor powerful or weak?</w:t>
      </w:r>
      <w:r w:rsidRPr="00880E9B">
        <w:rPr>
          <w:color w:val="000000"/>
          <w:sz w:val="28"/>
          <w:szCs w:val="24"/>
        </w:rPr>
        <w:br/>
      </w:r>
      <w:r w:rsidR="00202B50" w:rsidRPr="00880E9B">
        <w:rPr>
          <w:color w:val="000000"/>
          <w:sz w:val="28"/>
          <w:szCs w:val="24"/>
        </w:rPr>
        <w:t>Item veto</w:t>
      </w:r>
      <w:r w:rsidRPr="00880E9B">
        <w:rPr>
          <w:color w:val="000000"/>
          <w:sz w:val="28"/>
          <w:szCs w:val="24"/>
        </w:rPr>
        <w:br/>
      </w:r>
      <w:r w:rsidR="00202B50" w:rsidRPr="00880E9B">
        <w:rPr>
          <w:color w:val="000000"/>
          <w:sz w:val="28"/>
          <w:szCs w:val="24"/>
        </w:rPr>
        <w:t>Persuasion</w:t>
      </w:r>
      <w:r w:rsidR="00202B50" w:rsidRPr="00880E9B">
        <w:rPr>
          <w:color w:val="000000"/>
          <w:sz w:val="28"/>
          <w:szCs w:val="24"/>
        </w:rPr>
        <w:br/>
        <w:t>The plural executive</w:t>
      </w:r>
      <w:r w:rsidRPr="00880E9B">
        <w:rPr>
          <w:color w:val="000000"/>
          <w:sz w:val="28"/>
          <w:szCs w:val="24"/>
        </w:rPr>
        <w:br/>
      </w:r>
      <w:proofErr w:type="gramStart"/>
      <w:r w:rsidR="00202B50" w:rsidRPr="00880E9B">
        <w:rPr>
          <w:color w:val="000000"/>
          <w:sz w:val="28"/>
          <w:szCs w:val="24"/>
        </w:rPr>
        <w:t>The</w:t>
      </w:r>
      <w:proofErr w:type="gramEnd"/>
      <w:r w:rsidR="00202B50" w:rsidRPr="00880E9B">
        <w:rPr>
          <w:color w:val="000000"/>
          <w:sz w:val="28"/>
          <w:szCs w:val="24"/>
        </w:rPr>
        <w:t xml:space="preserve"> attorney general</w:t>
      </w:r>
      <w:r w:rsidR="00202B50" w:rsidRPr="00880E9B">
        <w:rPr>
          <w:color w:val="000000"/>
          <w:sz w:val="28"/>
          <w:szCs w:val="24"/>
        </w:rPr>
        <w:br/>
        <w:t xml:space="preserve">The </w:t>
      </w:r>
      <w:r w:rsidRPr="00880E9B">
        <w:rPr>
          <w:color w:val="000000"/>
          <w:sz w:val="28"/>
          <w:szCs w:val="24"/>
        </w:rPr>
        <w:t>Texas commissioner of agriculture?</w:t>
      </w:r>
      <w:r w:rsidRPr="00880E9B">
        <w:rPr>
          <w:rStyle w:val="apple-converted-space"/>
          <w:color w:val="000000"/>
          <w:sz w:val="28"/>
          <w:szCs w:val="24"/>
        </w:rPr>
        <w:t> </w:t>
      </w:r>
      <w:r w:rsidRPr="00880E9B">
        <w:rPr>
          <w:color w:val="000000"/>
          <w:sz w:val="28"/>
          <w:szCs w:val="24"/>
        </w:rPr>
        <w:br/>
        <w:t>Appoint</w:t>
      </w:r>
      <w:r w:rsidR="00202B50" w:rsidRPr="00880E9B">
        <w:rPr>
          <w:color w:val="000000"/>
          <w:sz w:val="28"/>
          <w:szCs w:val="24"/>
        </w:rPr>
        <w:t>ments by the governor</w:t>
      </w:r>
      <w:r w:rsidRPr="00880E9B">
        <w:rPr>
          <w:color w:val="000000"/>
          <w:sz w:val="28"/>
          <w:szCs w:val="24"/>
        </w:rPr>
        <w:br/>
      </w:r>
      <w:r w:rsidR="00202B50" w:rsidRPr="00880E9B">
        <w:rPr>
          <w:color w:val="000000"/>
          <w:sz w:val="28"/>
          <w:szCs w:val="24"/>
        </w:rPr>
        <w:t>The Revolving Door</w:t>
      </w:r>
      <w:r w:rsidRPr="00880E9B">
        <w:rPr>
          <w:color w:val="000000"/>
          <w:sz w:val="28"/>
          <w:szCs w:val="24"/>
        </w:rPr>
        <w:br/>
      </w:r>
      <w:proofErr w:type="gramStart"/>
      <w:r w:rsidRPr="00880E9B">
        <w:rPr>
          <w:color w:val="000000"/>
          <w:sz w:val="28"/>
          <w:szCs w:val="24"/>
        </w:rPr>
        <w:t>The</w:t>
      </w:r>
      <w:proofErr w:type="gramEnd"/>
      <w:r w:rsidRPr="00880E9B">
        <w:rPr>
          <w:color w:val="000000"/>
          <w:sz w:val="28"/>
          <w:szCs w:val="24"/>
        </w:rPr>
        <w:t xml:space="preserve"> Iron Texas </w:t>
      </w:r>
      <w:r w:rsidR="00202B50" w:rsidRPr="00880E9B">
        <w:rPr>
          <w:color w:val="000000"/>
          <w:sz w:val="28"/>
          <w:szCs w:val="24"/>
        </w:rPr>
        <w:br/>
        <w:t>O</w:t>
      </w:r>
      <w:r w:rsidRPr="00880E9B">
        <w:rPr>
          <w:color w:val="000000"/>
          <w:sz w:val="28"/>
          <w:szCs w:val="24"/>
        </w:rPr>
        <w:t>pen meet</w:t>
      </w:r>
      <w:r w:rsidR="00202B50" w:rsidRPr="00880E9B">
        <w:rPr>
          <w:color w:val="000000"/>
          <w:sz w:val="28"/>
          <w:szCs w:val="24"/>
        </w:rPr>
        <w:t>ing laws</w:t>
      </w:r>
      <w:r w:rsidRPr="00880E9B">
        <w:rPr>
          <w:color w:val="000000"/>
          <w:sz w:val="28"/>
          <w:szCs w:val="24"/>
        </w:rPr>
        <w:br/>
      </w:r>
      <w:r w:rsidRPr="00880E9B">
        <w:rPr>
          <w:color w:val="000000"/>
          <w:sz w:val="28"/>
          <w:szCs w:val="24"/>
        </w:rPr>
        <w:br/>
      </w:r>
      <w:r w:rsidRPr="00880E9B">
        <w:rPr>
          <w:color w:val="000000"/>
          <w:sz w:val="28"/>
          <w:szCs w:val="24"/>
        </w:rPr>
        <w:br/>
      </w:r>
      <w:r w:rsidRPr="00880E9B">
        <w:rPr>
          <w:color w:val="000000"/>
          <w:sz w:val="28"/>
          <w:szCs w:val="24"/>
        </w:rPr>
        <w:br/>
      </w:r>
    </w:p>
    <w:p w:rsidR="00A6098C" w:rsidRPr="00880E9B" w:rsidRDefault="00A6098C">
      <w:pPr>
        <w:rPr>
          <w:sz w:val="28"/>
          <w:szCs w:val="24"/>
        </w:rPr>
      </w:pPr>
    </w:p>
    <w:sectPr w:rsidR="00A6098C" w:rsidRPr="00880E9B" w:rsidSect="005D71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CFE"/>
    <w:rsid w:val="00202B50"/>
    <w:rsid w:val="00880E9B"/>
    <w:rsid w:val="00A6098C"/>
    <w:rsid w:val="00CE3643"/>
    <w:rsid w:val="00E0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C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01C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C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01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184</Words>
  <Characters>1051</Characters>
  <Application>Microsoft Office Word</Application>
  <DocSecurity>0</DocSecurity>
  <Lines>8</Lines>
  <Paragraphs>2</Paragraphs>
  <ScaleCrop>false</ScaleCrop>
  <Company>Alvin Community College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4</cp:revision>
  <dcterms:created xsi:type="dcterms:W3CDTF">2017-03-17T20:44:00Z</dcterms:created>
  <dcterms:modified xsi:type="dcterms:W3CDTF">2017-03-17T20:59:00Z</dcterms:modified>
</cp:coreProperties>
</file>